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文鼎大标宋简" w:eastAsia="文鼎大标宋简"/>
          <w:b/>
          <w:sz w:val="30"/>
          <w:szCs w:val="30"/>
        </w:rPr>
      </w:pPr>
      <w:r>
        <w:rPr>
          <w:rFonts w:hint="eastAsia" w:ascii="文鼎大标宋简" w:eastAsia="文鼎大标宋简"/>
          <w:b/>
          <w:sz w:val="30"/>
          <w:szCs w:val="30"/>
        </w:rPr>
        <w:t>附件一：课题指南</w:t>
      </w:r>
    </w:p>
    <w:p>
      <w:pPr>
        <w:pStyle w:val="4"/>
        <w:spacing w:line="480" w:lineRule="auto"/>
        <w:ind w:firstLine="300" w:firstLineChars="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1.习近平新时代中国特色社会主义高等教育思想研究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2.落实新时代坚持和加强党的全面领导新要求研究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3.以政治建设为统领，推动全面从严治党向纵深发展研究</w:t>
      </w:r>
    </w:p>
    <w:p>
      <w:pPr>
        <w:pStyle w:val="4"/>
        <w:spacing w:line="480" w:lineRule="auto"/>
        <w:ind w:firstLine="300" w:firstLineChars="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4.突出政治功能，着力提升基层党组织组织力研究</w:t>
      </w:r>
    </w:p>
    <w:p>
      <w:pPr>
        <w:pStyle w:val="4"/>
        <w:spacing w:line="480" w:lineRule="auto"/>
        <w:ind w:firstLine="300" w:firstLineChars="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5.着力培养担当民族复兴大任的时代新人研究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6.培育和践行社会主义核心价值观着眼点研究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7.落实选拔培养干部的政治标准研究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8.突出专业精神，着力提升党员干部政治本领研究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9.加强党内监督，深化作风建设长效机制研究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10.增强党内生活的战斗性研究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11.注重从高知识群体中发展党员研究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12.“不忘初心、牢记使命”主题教育实践研究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13.党内政治文化引领校园文化建设研究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14.充分发挥基层党建示范点的引领作用研究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15.加强中外合作办学党建工作研究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16.基层党组织领导基层治理、推动改革发展研究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17.高校院（系）党组织履行政治责任研究</w:t>
      </w:r>
    </w:p>
    <w:p>
      <w:pPr>
        <w:pStyle w:val="4"/>
        <w:spacing w:line="480" w:lineRule="auto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18.加强高校教师队伍思想政治建设研究</w:t>
      </w:r>
    </w:p>
    <w:p>
      <w:pPr>
        <w:pStyle w:val="4"/>
        <w:spacing w:line="480" w:lineRule="auto"/>
        <w:ind w:firstLine="300" w:firstLineChars="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19.充分发挥高校党建在城市基层党建中的作用研究</w:t>
      </w:r>
    </w:p>
    <w:p>
      <w:pPr>
        <w:pStyle w:val="4"/>
        <w:spacing w:line="480" w:lineRule="auto"/>
        <w:ind w:firstLine="300" w:firstLineChars="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20.加强党外代表人士培养研究</w:t>
      </w:r>
    </w:p>
    <w:p>
      <w:pPr>
        <w:spacing w:line="500" w:lineRule="exact"/>
        <w:rPr>
          <w:rFonts w:hint="eastAsia" w:ascii="文鼎大标宋简" w:eastAsia="文鼎大标宋简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D7BBD"/>
    <w:rsid w:val="414D7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2018-03-07T02:07:00Z</dcterms:created>
  <dc:creator>菜菜</dc:creator>
  <cp:lastModifiedBy>菜菜</cp:lastModifiedBy>
  <dcterms:modified xsi:type="dcterms:W3CDTF">2018-03-07T02:07:19Z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